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E5C" w:rsidRPr="00897058" w:rsidRDefault="00764E5C" w:rsidP="00764E5C">
      <w:pPr>
        <w:widowControl/>
        <w:adjustRightInd w:val="0"/>
        <w:snapToGrid w:val="0"/>
        <w:spacing w:line="520" w:lineRule="exact"/>
        <w:jc w:val="center"/>
        <w:rPr>
          <w:rFonts w:ascii="方正小标宋简体" w:eastAsia="方正小标宋简体" w:hAnsi="黑体" w:hint="eastAsia"/>
          <w:color w:val="000000"/>
          <w:sz w:val="36"/>
          <w:szCs w:val="36"/>
        </w:rPr>
      </w:pPr>
      <w:r w:rsidRPr="00897058">
        <w:rPr>
          <w:rFonts w:ascii="方正小标宋简体" w:eastAsia="方正小标宋简体" w:hAnsi="黑体" w:hint="eastAsia"/>
          <w:color w:val="000000"/>
          <w:sz w:val="36"/>
          <w:szCs w:val="36"/>
        </w:rPr>
        <w:t>研究生国家奖学金申请学生个人事迹材料报送要求</w:t>
      </w:r>
    </w:p>
    <w:p w:rsidR="00764E5C" w:rsidRPr="00897058" w:rsidRDefault="00764E5C" w:rsidP="00764E5C">
      <w:pPr>
        <w:snapToGrid w:val="0"/>
        <w:spacing w:line="520" w:lineRule="exact"/>
        <w:ind w:leftChars="200" w:left="420" w:firstLineChars="200" w:firstLine="560"/>
        <w:rPr>
          <w:rFonts w:ascii="仿宋_GB2312" w:eastAsia="仿宋_GB2312" w:hAnsi="宋体" w:hint="eastAsia"/>
          <w:color w:val="000000"/>
          <w:sz w:val="28"/>
          <w:szCs w:val="28"/>
        </w:rPr>
      </w:pP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1.报送对象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202</w:t>
      </w:r>
      <w:r w:rsidRPr="00897058">
        <w:rPr>
          <w:rFonts w:ascii="仿宋_GB2312" w:eastAsia="仿宋_GB2312" w:hAnsi="宋体"/>
          <w:color w:val="000000"/>
          <w:sz w:val="28"/>
          <w:szCs w:val="28"/>
        </w:rPr>
        <w:t>1</w:t>
      </w: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>年申请我校研究生国家奖学金的研究生均需报送材料。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2.写作要求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（1）文章从导师、同学或者学校部门的视角（尽量不要采用第一人称），以人物通讯形式撰写，要突出获奖者如何刻苦钻研并取得优异成绩、怎样积极主动地报效祖国和服务人民的，要具有较强的可读性。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（2）文章要有一定的典范性，从而具有树立榜样的示范作用。既要突出获奖者取得的成果，更要总结归纳其取得成果的内在和外在因素，使其事迹感人、形象丰满，以达到引导和激励广大在校大学生的目的。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（3）文章语言要平实、简练，主题要突出，行文要做到详略得当、结构匀称。材料的采集和引用要围绕主题展开，避免用简单的材料堆砌文章。要注意归纳并突出描写典型人物的个性特点，用简洁明了的叙事风格介绍励志故事，杜绝夸大或不符实际地虚构情节。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（4）文章内容包括人物简介、标题、正文和导师寄语：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“人物简介”由姓名、性别、学历层次、获奖时所在年级和主要亮点等基本要素构成，120－180字，表达方式不限。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文章各级标题不应超过18个汉字，尽量不使用标点符号和空格。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文章正文控制在5000-6000字，用A4纸排印，正文用五号宋体字、行距20磅、两端对齐、首行缩进2个中文字符；文章标题用三号宋体字加粗、单倍行距、段前24磅、段后12磅、居中；一级标题用小四号黑体字、单倍行距、段前12磅、段后6磅、左对齐、首行缩进2个中文字符；二级标题用五号宋体字、加粗、单倍行距、段前12磅、段后6磅、</w:t>
      </w: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lastRenderedPageBreak/>
        <w:t>左对齐、首行缩进2个中文字符；三级以下标题格式同正文。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“导师寄语”由其导师执笔，主要表达对学生的期望，不超过200字。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3.报送方式</w:t>
      </w:r>
    </w:p>
    <w:p w:rsidR="00764E5C" w:rsidRPr="00897058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（1）材料统一以基层培养单位名义报送，纸质档交至校学生资助管理中心。</w:t>
      </w:r>
    </w:p>
    <w:p w:rsidR="00764E5C" w:rsidRPr="00225FD0" w:rsidRDefault="00764E5C" w:rsidP="00764E5C">
      <w:pPr>
        <w:snapToGrid w:val="0"/>
        <w:spacing w:line="520" w:lineRule="exact"/>
        <w:rPr>
          <w:rFonts w:ascii="仿宋_GB2312" w:eastAsia="仿宋_GB2312" w:hAnsi="宋体" w:hint="eastAsia"/>
          <w:color w:val="000000"/>
          <w:sz w:val="28"/>
          <w:szCs w:val="28"/>
        </w:rPr>
      </w:pP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 xml:space="preserve">    （2）材料报送截止时间：202</w:t>
      </w:r>
      <w:r w:rsidRPr="00897058">
        <w:rPr>
          <w:rFonts w:ascii="仿宋_GB2312" w:eastAsia="仿宋_GB2312" w:hAnsi="宋体"/>
          <w:color w:val="000000"/>
          <w:sz w:val="28"/>
          <w:szCs w:val="28"/>
        </w:rPr>
        <w:t>1</w:t>
      </w: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>年10月1</w:t>
      </w:r>
      <w:r>
        <w:rPr>
          <w:rFonts w:ascii="仿宋_GB2312" w:eastAsia="仿宋_GB2312" w:hAnsi="宋体"/>
          <w:color w:val="000000"/>
          <w:sz w:val="28"/>
          <w:szCs w:val="28"/>
        </w:rPr>
        <w:t>7</w:t>
      </w:r>
      <w:r w:rsidRPr="00897058">
        <w:rPr>
          <w:rFonts w:ascii="仿宋_GB2312" w:eastAsia="仿宋_GB2312" w:hAnsi="宋体" w:hint="eastAsia"/>
          <w:color w:val="000000"/>
          <w:sz w:val="28"/>
          <w:szCs w:val="28"/>
        </w:rPr>
        <w:t>日。</w:t>
      </w:r>
    </w:p>
    <w:p w:rsidR="00CD30AC" w:rsidRPr="00764E5C" w:rsidRDefault="00CD30AC">
      <w:bookmarkStart w:id="0" w:name="_GoBack"/>
      <w:bookmarkEnd w:id="0"/>
    </w:p>
    <w:sectPr w:rsidR="00CD30AC" w:rsidRPr="00764E5C" w:rsidSect="00F22128">
      <w:pgSz w:w="11906" w:h="16838"/>
      <w:pgMar w:top="2098" w:right="1588" w:bottom="1985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5C"/>
    <w:rsid w:val="00764E5C"/>
    <w:rsid w:val="00CD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2F7618-32AA-4C93-91C8-9453F242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E5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1</cp:revision>
  <dcterms:created xsi:type="dcterms:W3CDTF">2021-09-28T08:21:00Z</dcterms:created>
  <dcterms:modified xsi:type="dcterms:W3CDTF">2021-09-28T08:21:00Z</dcterms:modified>
</cp:coreProperties>
</file>